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433"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E10877" w:rsidP="00185EBC">
            <w:pPr>
              <w:jc w:val="right"/>
              <w:rPr>
                <w:rFonts w:ascii="Arial" w:hAnsi="Arial" w:cs="Arial"/>
                <w:b/>
                <w:sz w:val="22"/>
                <w:szCs w:val="22"/>
                <w:rtl/>
              </w:rPr>
            </w:pPr>
            <w:r>
              <w:rPr>
                <w:rFonts w:ascii="Arial" w:hAnsi="Arial" w:cs="Arial" w:hint="eastAsia"/>
                <w:b/>
                <w:sz w:val="22"/>
                <w:szCs w:val="22"/>
                <w:rtl/>
              </w:rPr>
              <w:t>‏</w:t>
            </w:r>
            <w:r w:rsidR="00185EBC">
              <w:rPr>
                <w:rFonts w:ascii="Arial" w:hAnsi="Arial" w:cs="Arial" w:hint="eastAsia"/>
                <w:b/>
                <w:sz w:val="22"/>
                <w:szCs w:val="22"/>
                <w:rtl/>
              </w:rPr>
              <w:t>‏</w:t>
            </w:r>
            <w:r w:rsidR="00185EBC">
              <w:rPr>
                <w:rFonts w:ascii="Arial" w:hAnsi="Arial" w:cs="Arial"/>
                <w:b/>
                <w:sz w:val="22"/>
                <w:szCs w:val="22"/>
                <w:rtl/>
              </w:rPr>
              <w:t>19/12/2022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CE4110">
        <w:tc>
          <w:tcPr>
            <w:tcW w:w="9060"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CE4110">
        <w:tc>
          <w:tcPr>
            <w:tcW w:w="9060" w:type="dxa"/>
            <w:tcBorders>
              <w:bottom w:val="single" w:sz="4" w:space="0" w:color="auto"/>
            </w:tcBorders>
            <w:shd w:val="clear" w:color="auto" w:fill="auto"/>
          </w:tcPr>
          <w:p w:rsidR="003A4534" w:rsidRPr="00244A13" w:rsidRDefault="00CE4110" w:rsidP="0024522F">
            <w:pPr>
              <w:spacing w:line="360" w:lineRule="auto"/>
              <w:ind w:right="-851"/>
              <w:rPr>
                <w:rFonts w:cs="David"/>
                <w:b/>
                <w:bCs/>
                <w:sz w:val="22"/>
                <w:szCs w:val="22"/>
                <w:u w:val="single"/>
                <w:rtl/>
              </w:rPr>
            </w:pPr>
            <w:r w:rsidRPr="00244A13">
              <w:rPr>
                <w:rFonts w:cs="David"/>
                <w:sz w:val="22"/>
                <w:szCs w:val="22"/>
                <w:rtl/>
              </w:rPr>
              <w:t>הנתונים שמועברים באופן שוטף ונתמכים ע"י מטאור ומועברים ע"י מערכות מטאור באופן יומי - המערכת נכתבה ע"י חברת מטאור פלוס, כולל הדרישות למבנים המותאמים לבקשת</w:t>
            </w:r>
            <w:r w:rsidR="0024522F">
              <w:rPr>
                <w:rFonts w:cs="David" w:hint="cs"/>
                <w:sz w:val="22"/>
                <w:szCs w:val="22"/>
                <w:rtl/>
              </w:rPr>
              <w:t xml:space="preserve"> המרכז הרפואי</w:t>
            </w:r>
            <w:r w:rsidRPr="00244A13">
              <w:rPr>
                <w:rFonts w:cs="David"/>
                <w:sz w:val="22"/>
                <w:szCs w:val="22"/>
                <w:rtl/>
              </w:rPr>
              <w:t xml:space="preserve">, שיפורים, ביצוע תחזוקה שוטפת , שינויים ושעות עבודה על המערכת יכולים </w:t>
            </w:r>
            <w:r w:rsidRPr="0024522F">
              <w:rPr>
                <w:rFonts w:cs="David"/>
                <w:sz w:val="22"/>
                <w:szCs w:val="22"/>
                <w:rtl/>
              </w:rPr>
              <w:t>להינתן אך ורק ע"י משרדינו ובעזרת אנשי מטאור בלבד.</w:t>
            </w:r>
          </w:p>
        </w:tc>
      </w:tr>
      <w:tr w:rsidR="003A4534" w:rsidRPr="00396385" w:rsidTr="00CE4110">
        <w:tc>
          <w:tcPr>
            <w:tcW w:w="9060"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CE4110">
        <w:tc>
          <w:tcPr>
            <w:tcW w:w="9060"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DC5F68" w:rsidRDefault="00244A13" w:rsidP="00DC5F68">
            <w:pPr>
              <w:rPr>
                <w:rFonts w:ascii="Arial" w:hAnsi="Arial" w:cs="Arial"/>
                <w:color w:val="1F497D"/>
                <w:sz w:val="22"/>
                <w:szCs w:val="22"/>
                <w:lang w:eastAsia="en-US"/>
              </w:rPr>
            </w:pPr>
            <w:r>
              <w:rPr>
                <w:rFonts w:ascii="Arial" w:hAnsi="Arial" w:cs="Arial" w:hint="cs"/>
                <w:color w:val="1F497D"/>
                <w:sz w:val="22"/>
                <w:szCs w:val="22"/>
                <w:rtl/>
                <w:lang w:eastAsia="en-US"/>
              </w:rPr>
              <w:t>מטאור</w:t>
            </w:r>
            <w:r w:rsidR="0024522F">
              <w:rPr>
                <w:rFonts w:ascii="Arial" w:hAnsi="Arial" w:cs="Arial" w:hint="cs"/>
                <w:color w:val="1F497D"/>
                <w:sz w:val="22"/>
                <w:szCs w:val="22"/>
                <w:rtl/>
                <w:lang w:eastAsia="en-US"/>
              </w:rPr>
              <w:t xml:space="preserve"> פלוס</w:t>
            </w:r>
            <w:r>
              <w:rPr>
                <w:rFonts w:ascii="Arial" w:hAnsi="Arial" w:cs="Arial" w:hint="cs"/>
                <w:color w:val="1F497D"/>
                <w:sz w:val="22"/>
                <w:szCs w:val="22"/>
                <w:rtl/>
                <w:lang w:eastAsia="en-US"/>
              </w:rPr>
              <w:t xml:space="preserve">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24522F">
            <w:hyperlink r:id="rId7" w:history="1">
              <w:r>
                <w:rPr>
                  <w:rStyle w:val="Hyperlink"/>
                  <w:rFonts w:ascii="Arial" w:hAnsi="Arial" w:cs="Arial"/>
                  <w:sz w:val="21"/>
                  <w:szCs w:val="21"/>
                  <w:shd w:val="clear" w:color="auto" w:fill="E1E1E1"/>
                </w:rPr>
                <w:t>513290155</w:t>
              </w:r>
            </w:hyperlink>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985689" w:rsidP="0024522F">
            <w:pPr>
              <w:rPr>
                <w:rFonts w:ascii="Arial" w:hAnsi="Arial" w:cs="Arial"/>
                <w:b/>
                <w:sz w:val="22"/>
                <w:szCs w:val="22"/>
                <w:highlight w:val="yellow"/>
                <w:rtl/>
              </w:rPr>
            </w:pPr>
            <w:r>
              <w:rPr>
                <w:rFonts w:ascii="Arial" w:hAnsi="Arial" w:cs="Arial"/>
                <w:bCs/>
                <w:sz w:val="22"/>
                <w:szCs w:val="22"/>
                <w:highlight w:val="yellow"/>
              </w:rPr>
              <w:t>,000</w:t>
            </w:r>
            <w:r w:rsidR="008907E4">
              <w:rPr>
                <w:rFonts w:ascii="Arial" w:hAnsi="Arial" w:cs="Arial" w:hint="cs"/>
                <w:b/>
                <w:sz w:val="22"/>
                <w:szCs w:val="22"/>
                <w:highlight w:val="yellow"/>
                <w:rtl/>
              </w:rPr>
              <w:t xml:space="preserve"> </w:t>
            </w:r>
            <w:r w:rsidR="0024522F">
              <w:rPr>
                <w:rFonts w:ascii="Arial" w:hAnsi="Arial" w:cs="Arial" w:hint="cs"/>
                <w:b/>
                <w:sz w:val="22"/>
                <w:szCs w:val="22"/>
                <w:highlight w:val="yellow"/>
                <w:rtl/>
              </w:rPr>
              <w:t>50</w:t>
            </w:r>
            <w:bookmarkStart w:id="0" w:name="_GoBack"/>
            <w:bookmarkEnd w:id="0"/>
            <w:r w:rsidR="00EE4DD5">
              <w:rPr>
                <w:rFonts w:ascii="Arial" w:hAnsi="Arial" w:cs="Arial" w:hint="cs"/>
                <w:b/>
                <w:sz w:val="22"/>
                <w:szCs w:val="22"/>
                <w:highlight w:val="yellow"/>
                <w:rtl/>
              </w:rPr>
              <w:t xml:space="preserve"> </w:t>
            </w:r>
            <w:r w:rsidR="008907E4">
              <w:rPr>
                <w:rFonts w:ascii="Arial" w:hAnsi="Arial" w:cs="Arial" w:hint="cs"/>
                <w:b/>
                <w:sz w:val="22"/>
                <w:szCs w:val="22"/>
                <w:highlight w:val="yellow"/>
                <w:rtl/>
              </w:rPr>
              <w:t>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E4DD5" w:rsidP="00B8441A">
            <w:pPr>
              <w:rPr>
                <w:rFonts w:ascii="Arial" w:hAnsi="Arial" w:cs="Arial"/>
                <w:b/>
                <w:sz w:val="22"/>
                <w:szCs w:val="22"/>
                <w:highlight w:val="yellow"/>
                <w:rtl/>
              </w:rPr>
            </w:pPr>
            <w:r>
              <w:rPr>
                <w:rFonts w:ascii="Arial" w:hAnsi="Arial" w:cs="Arial" w:hint="cs"/>
                <w:b/>
                <w:sz w:val="22"/>
                <w:szCs w:val="22"/>
                <w:highlight w:val="yellow"/>
                <w:rtl/>
              </w:rPr>
              <w:t>שנתיים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541BDA" w:rsidP="0090551A">
            <w:pPr>
              <w:spacing w:line="360" w:lineRule="auto"/>
              <w:ind w:left="360"/>
              <w:rPr>
                <w:rFonts w:ascii="Arial" w:hAnsi="Arial" w:cs="Arial"/>
                <w:b/>
                <w:sz w:val="22"/>
                <w:szCs w:val="22"/>
                <w:rtl/>
              </w:rPr>
            </w:pPr>
            <w:r>
              <w:rPr>
                <w:rFonts w:ascii="Arial" w:hAnsi="Arial" w:cs="Arial" w:hint="cs"/>
                <w:b/>
                <w:sz w:val="22"/>
                <w:szCs w:val="22"/>
                <w:rtl/>
              </w:rPr>
              <w:t xml:space="preserve">הספק הנ"ל, פיתח ומתחזק את אתר האינטרנט הנוכחי. </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0005A3" w:rsidP="00396385">
            <w:pPr>
              <w:spacing w:line="360" w:lineRule="auto"/>
              <w:rPr>
                <w:rFonts w:ascii="Arial" w:hAnsi="Arial" w:cs="Arial"/>
                <w:b/>
                <w:sz w:val="22"/>
                <w:szCs w:val="22"/>
                <w:rtl/>
              </w:rPr>
            </w:pPr>
            <w:r>
              <w:rPr>
                <w:rFonts w:ascii="Arial" w:hAnsi="Arial" w:cs="Arial" w:hint="cs"/>
                <w:b/>
                <w:noProof/>
                <w:sz w:val="22"/>
                <w:szCs w:val="22"/>
                <w:lang w:eastAsia="en-US"/>
              </w:rPr>
              <w:drawing>
                <wp:inline distT="0" distB="0" distL="0" distR="0">
                  <wp:extent cx="838200" cy="361950"/>
                  <wp:effectExtent l="0" t="0" r="0" b="0"/>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3820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7B42" w:rsidRDefault="00637B42">
      <w:r>
        <w:separator/>
      </w:r>
    </w:p>
    <w:p w:rsidR="00637B42" w:rsidRDefault="00637B42"/>
  </w:endnote>
  <w:endnote w:type="continuationSeparator" w:id="0">
    <w:p w:rsidR="00637B42" w:rsidRDefault="00637B42">
      <w:r>
        <w:continuationSeparator/>
      </w:r>
    </w:p>
    <w:p w:rsidR="00637B42" w:rsidRDefault="00637B4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005A3"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244A1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244A13">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24522F">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24522F">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7B42" w:rsidRDefault="00637B42">
      <w:r>
        <w:separator/>
      </w:r>
    </w:p>
    <w:p w:rsidR="00637B42" w:rsidRDefault="00637B42"/>
  </w:footnote>
  <w:footnote w:type="continuationSeparator" w:id="0">
    <w:p w:rsidR="00637B42" w:rsidRDefault="00637B42">
      <w:r>
        <w:continuationSeparator/>
      </w:r>
    </w:p>
    <w:p w:rsidR="00637B42" w:rsidRDefault="00637B42"/>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637B42">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0005A3" w:rsidP="003B6F35">
    <w:pPr>
      <w:pStyle w:val="Header"/>
      <w:jc w:val="center"/>
      <w:rPr>
        <w:sz w:val="20"/>
        <w:szCs w:val="20"/>
        <w:rtl/>
      </w:rPr>
    </w:pPr>
    <w:r>
      <w:rPr>
        <w:noProof/>
        <w:lang w:eastAsia="en-US"/>
      </w:rPr>
      <w:drawing>
        <wp:inline distT="0" distB="0" distL="0" distR="0">
          <wp:extent cx="580072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85EBC"/>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4A13"/>
    <w:rsid w:val="0024522F"/>
    <w:rsid w:val="00245502"/>
    <w:rsid w:val="00251986"/>
    <w:rsid w:val="00261BFF"/>
    <w:rsid w:val="00263787"/>
    <w:rsid w:val="00264C3F"/>
    <w:rsid w:val="00265880"/>
    <w:rsid w:val="002717D1"/>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149A1"/>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19B2"/>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0396"/>
    <w:rsid w:val="00482FED"/>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17C64"/>
    <w:rsid w:val="00525C85"/>
    <w:rsid w:val="00525EC5"/>
    <w:rsid w:val="0052610D"/>
    <w:rsid w:val="005266FC"/>
    <w:rsid w:val="005364A2"/>
    <w:rsid w:val="005371C2"/>
    <w:rsid w:val="00541BDA"/>
    <w:rsid w:val="00542E3D"/>
    <w:rsid w:val="00546E97"/>
    <w:rsid w:val="00552C50"/>
    <w:rsid w:val="00557197"/>
    <w:rsid w:val="00570D31"/>
    <w:rsid w:val="0057138A"/>
    <w:rsid w:val="0057298C"/>
    <w:rsid w:val="005738E0"/>
    <w:rsid w:val="00574B1F"/>
    <w:rsid w:val="00576799"/>
    <w:rsid w:val="00580BA1"/>
    <w:rsid w:val="0058274F"/>
    <w:rsid w:val="00583398"/>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37B4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1A79"/>
    <w:rsid w:val="00863941"/>
    <w:rsid w:val="00871434"/>
    <w:rsid w:val="008757B7"/>
    <w:rsid w:val="00883EB8"/>
    <w:rsid w:val="00884BE8"/>
    <w:rsid w:val="008907E4"/>
    <w:rsid w:val="008964C1"/>
    <w:rsid w:val="008A16C5"/>
    <w:rsid w:val="008B0DAC"/>
    <w:rsid w:val="008C0741"/>
    <w:rsid w:val="008C1D8F"/>
    <w:rsid w:val="008C39D0"/>
    <w:rsid w:val="008C6CA0"/>
    <w:rsid w:val="008D13E9"/>
    <w:rsid w:val="008D5BE7"/>
    <w:rsid w:val="008D6D7B"/>
    <w:rsid w:val="008D7453"/>
    <w:rsid w:val="008E0ADF"/>
    <w:rsid w:val="008E12B8"/>
    <w:rsid w:val="008E157C"/>
    <w:rsid w:val="008E4D0D"/>
    <w:rsid w:val="008F711D"/>
    <w:rsid w:val="008F7601"/>
    <w:rsid w:val="00901F5C"/>
    <w:rsid w:val="00904151"/>
    <w:rsid w:val="0090551A"/>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3E27"/>
    <w:rsid w:val="00985689"/>
    <w:rsid w:val="00987776"/>
    <w:rsid w:val="0099130A"/>
    <w:rsid w:val="009936C6"/>
    <w:rsid w:val="0099390F"/>
    <w:rsid w:val="00993C46"/>
    <w:rsid w:val="00995325"/>
    <w:rsid w:val="00995667"/>
    <w:rsid w:val="00995EE9"/>
    <w:rsid w:val="00996454"/>
    <w:rsid w:val="009A4A83"/>
    <w:rsid w:val="009A5BF2"/>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2ECA"/>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4E1"/>
    <w:rsid w:val="00AA6710"/>
    <w:rsid w:val="00AB25A0"/>
    <w:rsid w:val="00AB3CB3"/>
    <w:rsid w:val="00AB49BA"/>
    <w:rsid w:val="00AB5124"/>
    <w:rsid w:val="00AB5728"/>
    <w:rsid w:val="00AC73E7"/>
    <w:rsid w:val="00AC79A3"/>
    <w:rsid w:val="00AD095E"/>
    <w:rsid w:val="00AD7FAF"/>
    <w:rsid w:val="00AE181A"/>
    <w:rsid w:val="00AE267E"/>
    <w:rsid w:val="00AE562F"/>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4109"/>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E4110"/>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10"/>
    <w:rsid w:val="00DC09CA"/>
    <w:rsid w:val="00DC18AA"/>
    <w:rsid w:val="00DC42DC"/>
    <w:rsid w:val="00DC5F68"/>
    <w:rsid w:val="00DD2594"/>
    <w:rsid w:val="00DD4AF7"/>
    <w:rsid w:val="00DD4FBB"/>
    <w:rsid w:val="00DE3F27"/>
    <w:rsid w:val="00DF35C9"/>
    <w:rsid w:val="00E043B6"/>
    <w:rsid w:val="00E06167"/>
    <w:rsid w:val="00E1040D"/>
    <w:rsid w:val="00E10877"/>
    <w:rsid w:val="00E122B7"/>
    <w:rsid w:val="00E15484"/>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4DD5"/>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444D"/>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D228FC7"/>
  <w15:docId w15:val="{5E4FC3E8-39C3-4FC0-B629-6D26CE3B6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097273">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735619187">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ica.justice.gov.il/GenericCorporarionInfo/SearchCorporation?unit=8"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292</Words>
  <Characters>1666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Feinberg, Israel - ישראל פיינברג</cp:lastModifiedBy>
  <cp:revision>2</cp:revision>
  <cp:lastPrinted>2007-04-23T07:38:00Z</cp:lastPrinted>
  <dcterms:created xsi:type="dcterms:W3CDTF">2022-12-19T08:22:00Z</dcterms:created>
  <dcterms:modified xsi:type="dcterms:W3CDTF">2022-12-19T08:22:00Z</dcterms:modified>
</cp:coreProperties>
</file>